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C7" w:rsidRDefault="00A217C7" w:rsidP="00A217C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ПРАВИТЕЛЬСТ</w:t>
      </w:r>
      <w:bookmarkStart w:id="0" w:name="_GoBack"/>
      <w:bookmarkEnd w:id="0"/>
      <w:r>
        <w:rPr>
          <w:b/>
          <w:bCs/>
          <w:color w:val="333333"/>
          <w:sz w:val="27"/>
          <w:szCs w:val="27"/>
        </w:rPr>
        <w:t>ВО РОССИЙСКОЙ ФЕДЕРАЦИИ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217C7" w:rsidRDefault="00A217C7" w:rsidP="00A217C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ПОСТАНОВЛЕНИЕ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217C7" w:rsidRDefault="00A217C7" w:rsidP="00A217C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от 26 февраля 2010 г. № 96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217C7" w:rsidRDefault="00A217C7" w:rsidP="00A217C7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217C7" w:rsidRDefault="00A217C7" w:rsidP="00A217C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антикоррупционной</w:t>
      </w:r>
      <w:r>
        <w:rPr>
          <w:b/>
          <w:bCs/>
          <w:color w:val="333333"/>
          <w:sz w:val="27"/>
          <w:szCs w:val="27"/>
        </w:rPr>
        <w:t> экспертизе нормативных правовых актов и проектов нормативных правовых актов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217C7" w:rsidRDefault="00A217C7" w:rsidP="00A217C7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постановлений Правительства Российской Федерации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18.12.2012  № 1334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;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27.03.2013  № 274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;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27.11.2013  № 1075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; </w:t>
      </w:r>
      <w:hyperlink r:id="rId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30.01.2015  № 83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;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18.07.2015  № 732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; </w:t>
      </w:r>
      <w:hyperlink r:id="rId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10.07.2017  № 813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Федеральным законом </w:t>
      </w:r>
      <w:hyperlink r:id="rId10" w:tgtFrame="contents" w:history="1">
        <w:r>
          <w:rPr>
            <w:rStyle w:val="cmd"/>
            <w:color w:val="1111EE"/>
            <w:sz w:val="27"/>
            <w:szCs w:val="27"/>
          </w:rPr>
          <w:t>"Об </w:t>
        </w:r>
        <w:r>
          <w:rPr>
            <w:rStyle w:val="bookmark"/>
            <w:color w:val="1111EE"/>
            <w:sz w:val="27"/>
            <w:szCs w:val="27"/>
            <w:u w:val="single"/>
            <w:shd w:val="clear" w:color="auto" w:fill="FFD800"/>
          </w:rPr>
          <w:t>антикоррупционной</w:t>
        </w:r>
        <w:r>
          <w:rPr>
            <w:rStyle w:val="cmd"/>
            <w:color w:val="1111EE"/>
            <w:sz w:val="27"/>
            <w:szCs w:val="27"/>
          </w:rPr>
          <w:t> экспертизе нормативных правовых актов и проектов нормативных правовых актов"</w:t>
        </w:r>
      </w:hyperlink>
      <w:r>
        <w:rPr>
          <w:color w:val="333333"/>
          <w:sz w:val="27"/>
          <w:szCs w:val="27"/>
        </w:rPr>
        <w:t> Правительство Российской Федерации постановляет: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прилагаемые: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 проведения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антикоррупционной</w:t>
      </w:r>
      <w:r>
        <w:rPr>
          <w:color w:val="333333"/>
          <w:sz w:val="27"/>
          <w:szCs w:val="27"/>
        </w:rPr>
        <w:t> экспертизы нормативных правовых актов и проектов нормативных правовых актов;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методику проведения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антикоррупционной</w:t>
      </w:r>
      <w:r>
        <w:rPr>
          <w:color w:val="333333"/>
          <w:sz w:val="27"/>
          <w:szCs w:val="27"/>
        </w:rPr>
        <w:t> экспертизы нормативных правовых актов и проектов нормативных правовых актов.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Признать утратившими силу: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 Правительства Российской Федерации </w:t>
      </w:r>
      <w:hyperlink r:id="rId11" w:tgtFrame="contents" w:history="1">
        <w:r>
          <w:rPr>
            <w:rStyle w:val="cmd"/>
            <w:color w:val="1111EE"/>
            <w:sz w:val="27"/>
            <w:szCs w:val="27"/>
          </w:rPr>
          <w:t>от 5 марта 2009 г. № 195</w:t>
        </w:r>
      </w:hyperlink>
      <w:r>
        <w:rPr>
          <w:color w:val="333333"/>
          <w:sz w:val="27"/>
          <w:szCs w:val="27"/>
        </w:rPr>
        <w:t> "Об утверждении Правил проведения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экспертизы</w:t>
      </w:r>
      <w:r>
        <w:rPr>
          <w:color w:val="333333"/>
          <w:sz w:val="27"/>
          <w:szCs w:val="27"/>
        </w:rPr>
        <w:t> 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№ 10, ст. 1240);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 Правительства Российской Федерации </w:t>
      </w:r>
      <w:hyperlink r:id="rId12" w:tgtFrame="contents" w:history="1">
        <w:r>
          <w:rPr>
            <w:rStyle w:val="cmd"/>
            <w:color w:val="1111EE"/>
            <w:sz w:val="27"/>
            <w:szCs w:val="27"/>
          </w:rPr>
          <w:t>от 5 марта 2009 г. № 196</w:t>
        </w:r>
      </w:hyperlink>
      <w:r>
        <w:rPr>
          <w:color w:val="333333"/>
          <w:sz w:val="27"/>
          <w:szCs w:val="27"/>
        </w:rPr>
        <w:t> "Об утверждении методики проведения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экспертизы</w:t>
      </w:r>
      <w:r>
        <w:rPr>
          <w:color w:val="333333"/>
          <w:sz w:val="27"/>
          <w:szCs w:val="27"/>
        </w:rPr>
        <w:t> 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№ 10, ст. 1241).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217C7" w:rsidRDefault="00A217C7" w:rsidP="00A217C7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A217C7" w:rsidRDefault="00A217C7" w:rsidP="00A217C7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26 февраля 2010 г. № 96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217C7" w:rsidRDefault="00A217C7" w:rsidP="00A217C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ПРАВИЛА</w:t>
      </w:r>
      <w:r>
        <w:rPr>
          <w:b/>
          <w:bCs/>
          <w:color w:val="333333"/>
          <w:sz w:val="27"/>
          <w:szCs w:val="27"/>
        </w:rPr>
        <w:br/>
        <w:t>проведения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антикоррупционной</w:t>
      </w:r>
      <w:r>
        <w:rPr>
          <w:b/>
          <w:bCs/>
          <w:color w:val="333333"/>
          <w:sz w:val="27"/>
          <w:szCs w:val="27"/>
        </w:rPr>
        <w:t> экспертизы нормативных правовых актов и проектов нормативных правовых актов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217C7" w:rsidRDefault="00A217C7" w:rsidP="00A217C7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постановлений Правительства Российской Федерации </w:t>
      </w:r>
      <w:hyperlink r:id="rId1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18.12.2012  № 1334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; </w:t>
      </w:r>
      <w:hyperlink r:id="rId1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27.03.2013  № 274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; </w:t>
      </w:r>
      <w:hyperlink r:id="rId1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27.11.2013  № 1075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; </w:t>
      </w:r>
      <w:hyperlink r:id="rId1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30.01.2015  № 83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; </w:t>
      </w:r>
      <w:hyperlink r:id="rId1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18.07.2015  № 732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; </w:t>
      </w:r>
      <w:hyperlink r:id="rId1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10.07.2017  № 813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Настоящие Правила определяют порядок проведения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антикоррупционной</w:t>
      </w:r>
      <w:r>
        <w:rPr>
          <w:color w:val="333333"/>
          <w:sz w:val="27"/>
          <w:szCs w:val="27"/>
        </w:rPr>
        <w:t xml:space="preserve"> 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 и их последующего устранения.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Министерство юстиции Российской Федерации проводит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антикоррупционную</w:t>
      </w:r>
      <w:r>
        <w:rPr>
          <w:color w:val="333333"/>
          <w:sz w:val="27"/>
          <w:szCs w:val="27"/>
        </w:rPr>
        <w:t> 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 26 февраля 2010 г. № 96, в отношении: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проектов</w:t>
      </w:r>
      <w:r>
        <w:rPr>
          <w:color w:val="333333"/>
          <w:sz w:val="27"/>
          <w:szCs w:val="27"/>
        </w:rPr>
        <w:t> 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 - при проведении их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правовой</w:t>
      </w:r>
      <w:r>
        <w:rPr>
          <w:color w:val="333333"/>
          <w:sz w:val="27"/>
          <w:szCs w:val="27"/>
        </w:rPr>
        <w:t> экспертизы;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проектов</w:t>
      </w:r>
      <w:r>
        <w:rPr>
          <w:rStyle w:val="ed"/>
          <w:color w:val="1111EE"/>
          <w:sz w:val="27"/>
          <w:szCs w:val="27"/>
        </w:rPr>
        <w:t> 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</w:t>
      </w:r>
      <w:r>
        <w:rPr>
          <w:color w:val="333333"/>
          <w:sz w:val="27"/>
          <w:szCs w:val="27"/>
        </w:rPr>
        <w:t> - при проведении их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правовой</w:t>
      </w:r>
      <w:r>
        <w:rPr>
          <w:color w:val="333333"/>
          <w:sz w:val="27"/>
          <w:szCs w:val="27"/>
        </w:rPr>
        <w:t> экспертизы;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постановлений Правительства Российской Федерации </w:t>
      </w:r>
      <w:hyperlink r:id="rId19" w:tgtFrame="contents" w:history="1">
        <w:r>
          <w:rPr>
            <w:rStyle w:val="a4"/>
            <w:color w:val="1C1CD6"/>
            <w:sz w:val="27"/>
            <w:szCs w:val="27"/>
          </w:rPr>
          <w:t>от 27.03.2013  № 274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20" w:tgtFrame="contents" w:history="1">
        <w:r>
          <w:rPr>
            <w:rStyle w:val="a4"/>
            <w:color w:val="1C1CD6"/>
            <w:sz w:val="27"/>
            <w:szCs w:val="27"/>
          </w:rPr>
          <w:t>от 27.11.2013  № 1075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нормативных</w:t>
      </w:r>
      <w:r>
        <w:rPr>
          <w:color w:val="333333"/>
          <w:sz w:val="27"/>
          <w:szCs w:val="27"/>
        </w:rPr>
        <w:t> 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 - при их государственной регистрации;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г)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нормативных</w:t>
      </w:r>
      <w:r>
        <w:rPr>
          <w:color w:val="333333"/>
          <w:sz w:val="27"/>
          <w:szCs w:val="27"/>
        </w:rPr>
        <w:t> правовых актов субъектов Российской Федерации - при мониторинге их применения </w:t>
      </w:r>
      <w:r>
        <w:rPr>
          <w:rStyle w:val="ed"/>
          <w:color w:val="1111EE"/>
          <w:sz w:val="27"/>
          <w:szCs w:val="27"/>
        </w:rPr>
        <w:t>и внесении сведений в федеральный регистр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нормативных</w:t>
      </w:r>
      <w:r>
        <w:rPr>
          <w:rStyle w:val="ed"/>
          <w:color w:val="1111EE"/>
          <w:sz w:val="27"/>
          <w:szCs w:val="27"/>
        </w:rPr>
        <w:t> правовых актов субъектов Российской Федерации</w:t>
      </w:r>
      <w:r>
        <w:rPr>
          <w:color w:val="333333"/>
          <w:sz w:val="27"/>
          <w:szCs w:val="27"/>
        </w:rPr>
        <w:t>.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21" w:tgtFrame="contents" w:history="1">
        <w:r>
          <w:rPr>
            <w:rStyle w:val="a4"/>
            <w:color w:val="1C1CD6"/>
            <w:sz w:val="27"/>
            <w:szCs w:val="27"/>
          </w:rPr>
          <w:t>от 27.03.2013  № 274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3. Результаты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антикоррупционной</w:t>
      </w:r>
      <w:r>
        <w:rPr>
          <w:rStyle w:val="ed"/>
          <w:color w:val="1111EE"/>
          <w:sz w:val="27"/>
          <w:szCs w:val="27"/>
        </w:rPr>
        <w:t> 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22" w:tgtFrame="contents" w:history="1">
        <w:r>
          <w:rPr>
            <w:rStyle w:val="a4"/>
            <w:color w:val="1C1CD6"/>
            <w:sz w:val="27"/>
            <w:szCs w:val="27"/>
          </w:rPr>
          <w:t>от 27.03.2013  № 274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3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 xml:space="preserve">. Разногласия, возникающие при оценке </w:t>
      </w:r>
      <w:proofErr w:type="spellStart"/>
      <w:r>
        <w:rPr>
          <w:rStyle w:val="ed"/>
          <w:color w:val="1111EE"/>
          <w:sz w:val="27"/>
          <w:szCs w:val="27"/>
        </w:rPr>
        <w:t>коррупциогенных</w:t>
      </w:r>
      <w:proofErr w:type="spellEnd"/>
      <w:r>
        <w:rPr>
          <w:rStyle w:val="ed"/>
          <w:color w:val="1111EE"/>
          <w:sz w:val="27"/>
          <w:szCs w:val="27"/>
        </w:rPr>
        <w:t xml:space="preserve"> факторов, указанных в заключении Министерства юстиции Российской Федерации по результатам проведения </w:t>
      </w:r>
      <w:r>
        <w:rPr>
          <w:rStyle w:val="bookmark"/>
          <w:color w:val="0000AF"/>
          <w:sz w:val="27"/>
          <w:szCs w:val="27"/>
          <w:shd w:val="clear" w:color="auto" w:fill="FFD800"/>
        </w:rPr>
        <w:t>экспертизы</w:t>
      </w:r>
      <w:r>
        <w:rPr>
          <w:rStyle w:val="ed"/>
          <w:color w:val="1111EE"/>
          <w:sz w:val="27"/>
          <w:szCs w:val="27"/>
        </w:rPr>
        <w:t> проектов нормативных правовых актов и документов, предусмотренных подпунктами "а" и "б" пункта 2 настоящих Правил, разрешаются в порядке, установленном Регламентом Правительства Российской Федерации, утвержденным постановлением Правительства Российской Федерации от 1 июня 2004 г. № 260</w:t>
      </w:r>
      <w:r>
        <w:rPr>
          <w:color w:val="333333"/>
          <w:sz w:val="27"/>
          <w:szCs w:val="27"/>
        </w:rPr>
        <w:t> </w:t>
      </w:r>
      <w:r>
        <w:rPr>
          <w:rStyle w:val="ed"/>
          <w:color w:val="1111EE"/>
          <w:sz w:val="27"/>
          <w:szCs w:val="27"/>
        </w:rPr>
        <w:t>(далее - Регламент Правительства), для рассмотрения неурегулированных разногласий по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проектам</w:t>
      </w:r>
      <w:r>
        <w:rPr>
          <w:rStyle w:val="ed"/>
          <w:color w:val="1111EE"/>
          <w:sz w:val="27"/>
          <w:szCs w:val="27"/>
        </w:rPr>
        <w:t> актов, внесенным в Правительство Российской Федерации с разногласиями.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23" w:tgtFrame="contents" w:history="1">
        <w:r>
          <w:rPr>
            <w:rStyle w:val="a4"/>
            <w:color w:val="1C1CD6"/>
            <w:sz w:val="27"/>
            <w:szCs w:val="27"/>
          </w:rPr>
          <w:t>от 30.01.2015  № 83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 xml:space="preserve">Разногласия, возникающие при оценке </w:t>
      </w:r>
      <w:proofErr w:type="spellStart"/>
      <w:r>
        <w:rPr>
          <w:rStyle w:val="ed"/>
          <w:color w:val="1111EE"/>
          <w:sz w:val="27"/>
          <w:szCs w:val="27"/>
        </w:rPr>
        <w:t>коррупциогенных</w:t>
      </w:r>
      <w:proofErr w:type="spellEnd"/>
      <w:r>
        <w:rPr>
          <w:rStyle w:val="ed"/>
          <w:color w:val="1111EE"/>
          <w:sz w:val="27"/>
          <w:szCs w:val="27"/>
        </w:rPr>
        <w:t xml:space="preserve"> факторов, указанных в заключении Министерства юстиции Российской Федерации по результатам проведения </w:t>
      </w:r>
      <w:r>
        <w:rPr>
          <w:rStyle w:val="bookmark"/>
          <w:color w:val="0000AF"/>
          <w:sz w:val="27"/>
          <w:szCs w:val="27"/>
          <w:shd w:val="clear" w:color="auto" w:fill="FFD800"/>
        </w:rPr>
        <w:t>экспертизы</w:t>
      </w:r>
      <w:r>
        <w:rPr>
          <w:rStyle w:val="ed"/>
          <w:color w:val="1111EE"/>
          <w:sz w:val="27"/>
          <w:szCs w:val="27"/>
        </w:rPr>
        <w:t>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Правилами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 13 августа 1997 г. № 1009.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(Пункт дополнен - Постановление Правительства Российской Федерации </w:t>
      </w:r>
      <w:hyperlink r:id="rId24" w:tgtFrame="contents" w:history="1">
        <w:r>
          <w:rPr>
            <w:rStyle w:val="a4"/>
            <w:color w:val="1C1CD6"/>
            <w:sz w:val="27"/>
            <w:szCs w:val="27"/>
          </w:rPr>
          <w:t>от 27.03.2013  № 274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4. Независимая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антикоррупционная</w:t>
      </w:r>
      <w:r>
        <w:rPr>
          <w:rStyle w:val="ed"/>
          <w:color w:val="1111EE"/>
          <w:sz w:val="27"/>
          <w:szCs w:val="27"/>
        </w:rPr>
        <w:t> 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 26 февраля 2010 г. № 96.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25" w:tgtFrame="contents" w:history="1">
        <w:r>
          <w:rPr>
            <w:rStyle w:val="a4"/>
            <w:color w:val="1C1CD6"/>
            <w:sz w:val="27"/>
            <w:szCs w:val="27"/>
          </w:rPr>
          <w:t>от 27.03.2013  № 274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целях обеспечения возможности проведения независимой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антикоррупционной</w:t>
      </w:r>
      <w:r>
        <w:rPr>
          <w:color w:val="333333"/>
          <w:sz w:val="27"/>
          <w:szCs w:val="27"/>
        </w:rPr>
        <w:t xml:space="preserve"> 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 - </w:t>
      </w:r>
      <w:r>
        <w:rPr>
          <w:color w:val="333333"/>
          <w:sz w:val="27"/>
          <w:szCs w:val="27"/>
        </w:rPr>
        <w:lastRenderedPageBreak/>
        <w:t>разработчики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проектов</w:t>
      </w:r>
      <w:r>
        <w:rPr>
          <w:color w:val="333333"/>
          <w:sz w:val="27"/>
          <w:szCs w:val="27"/>
        </w:rPr>
        <w:t> 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Правительства, размещают эти проекты на </w:t>
      </w:r>
      <w:r>
        <w:rPr>
          <w:rStyle w:val="ed"/>
          <w:color w:val="1111EE"/>
          <w:sz w:val="27"/>
          <w:szCs w:val="27"/>
        </w:rPr>
        <w:t>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проектов</w:t>
      </w:r>
      <w:r>
        <w:rPr>
          <w:rStyle w:val="ed"/>
          <w:color w:val="1111EE"/>
          <w:sz w:val="27"/>
          <w:szCs w:val="27"/>
        </w:rPr>
        <w:t> нормативных правовых актов и результатах их общественного обсуждения,</w:t>
      </w:r>
      <w:r>
        <w:rPr>
          <w:color w:val="333333"/>
          <w:sz w:val="27"/>
          <w:szCs w:val="27"/>
        </w:rPr>
        <w:t> с указанием дат начала и окончания приема заключений по результатам независимой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антикоррупционной</w:t>
      </w:r>
      <w:r>
        <w:rPr>
          <w:color w:val="333333"/>
          <w:sz w:val="27"/>
          <w:szCs w:val="27"/>
        </w:rPr>
        <w:t> экспертизы.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постановлений Правительства Российской Федерации </w:t>
      </w:r>
      <w:hyperlink r:id="rId26" w:tgtFrame="contents" w:history="1">
        <w:r>
          <w:rPr>
            <w:rStyle w:val="a4"/>
            <w:color w:val="1C1CD6"/>
            <w:sz w:val="27"/>
            <w:szCs w:val="27"/>
          </w:rPr>
          <w:t>от 18.12.2012  № 1334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27" w:tgtFrame="contents" w:history="1">
        <w:r>
          <w:rPr>
            <w:rStyle w:val="a4"/>
            <w:color w:val="1C1CD6"/>
            <w:sz w:val="27"/>
            <w:szCs w:val="27"/>
          </w:rPr>
          <w:t>от 27.03.2013  № 274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28" w:tgtFrame="contents" w:history="1">
        <w:r>
          <w:rPr>
            <w:rStyle w:val="a4"/>
            <w:color w:val="1C1CD6"/>
            <w:sz w:val="27"/>
            <w:szCs w:val="27"/>
          </w:rPr>
          <w:t>от 30.01.2015  № 83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bookmark"/>
          <w:color w:val="0000AF"/>
          <w:sz w:val="27"/>
          <w:szCs w:val="27"/>
          <w:shd w:val="clear" w:color="auto" w:fill="FFD800"/>
        </w:rPr>
        <w:t>Проекты</w:t>
      </w:r>
      <w:r>
        <w:rPr>
          <w:rStyle w:val="ed"/>
          <w:color w:val="1111EE"/>
          <w:sz w:val="27"/>
          <w:szCs w:val="27"/>
        </w:rPr>
        <w:t> 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  <w:r>
        <w:rPr>
          <w:rStyle w:val="mark"/>
          <w:i/>
          <w:iCs/>
          <w:color w:val="1111EE"/>
          <w:sz w:val="27"/>
          <w:szCs w:val="27"/>
        </w:rPr>
        <w:t> (Дополнен - Постановление Правительства Российской Федерации </w:t>
      </w:r>
      <w:hyperlink r:id="rId29" w:tgtFrame="contents" w:history="1">
        <w:r>
          <w:rPr>
            <w:rStyle w:val="a4"/>
            <w:color w:val="1C1CD6"/>
            <w:sz w:val="27"/>
            <w:szCs w:val="27"/>
          </w:rPr>
          <w:t>от 18.07.2015  № 732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 случае если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проекты</w:t>
      </w:r>
      <w:r>
        <w:rPr>
          <w:rStyle w:val="ed"/>
          <w:color w:val="1111EE"/>
          <w:sz w:val="27"/>
          <w:szCs w:val="27"/>
        </w:rPr>
        <w:t> 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пунктом 60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 Регламента Правительства, заключения по результатам независимой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антикоррупционной</w:t>
      </w:r>
      <w:r>
        <w:rPr>
          <w:rStyle w:val="ed"/>
          <w:color w:val="1111EE"/>
          <w:sz w:val="27"/>
          <w:szCs w:val="27"/>
        </w:rPr>
        <w:t> экспертизы направляются в рамках публичных консультаций, проводимых в порядке,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 и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проектов</w:t>
      </w:r>
      <w:r>
        <w:rPr>
          <w:rStyle w:val="ed"/>
          <w:color w:val="1111EE"/>
          <w:sz w:val="27"/>
          <w:szCs w:val="27"/>
        </w:rPr>
        <w:t> решений Совета Евразийской экономической комиссии, утвержденными постановлением Правительства Российской Федерации от 17 декабря 2012 г. № 1318 "О порядке проведения федеральными органами исполнительной власти оценки регулирующего воздействия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проектов</w:t>
      </w:r>
      <w:r>
        <w:rPr>
          <w:rStyle w:val="ed"/>
          <w:color w:val="1111EE"/>
          <w:sz w:val="27"/>
          <w:szCs w:val="27"/>
        </w:rPr>
        <w:t> 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постановлений Правительства Российской Федерации </w:t>
      </w:r>
      <w:hyperlink r:id="rId3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30.01.2015  № 83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; </w:t>
      </w:r>
      <w:hyperlink r:id="rId3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10.07.2017  № 813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 случае если в отношении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проектов</w:t>
      </w:r>
      <w:r>
        <w:rPr>
          <w:rStyle w:val="ed"/>
          <w:color w:val="1111EE"/>
          <w:sz w:val="27"/>
          <w:szCs w:val="27"/>
        </w:rPr>
        <w:t> 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 25 августа 2012 г. № 851 "О порядке раскрытия федеральными органами исполнительной власти информации о подготовке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проектов</w:t>
      </w:r>
      <w:r>
        <w:rPr>
          <w:rStyle w:val="ed"/>
          <w:color w:val="1111EE"/>
          <w:sz w:val="27"/>
          <w:szCs w:val="27"/>
        </w:rPr>
        <w:t> нормативных правовых актов и результатах их общественного обсуждения", заключения по результатам независимой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антикоррупционной</w:t>
      </w:r>
      <w:r>
        <w:rPr>
          <w:rStyle w:val="ed"/>
          <w:color w:val="1111EE"/>
          <w:sz w:val="27"/>
          <w:szCs w:val="27"/>
        </w:rPr>
        <w:t xml:space="preserve"> 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</w:t>
      </w:r>
      <w:r>
        <w:rPr>
          <w:rStyle w:val="ed"/>
          <w:color w:val="1111EE"/>
          <w:sz w:val="27"/>
          <w:szCs w:val="27"/>
        </w:rPr>
        <w:lastRenderedPageBreak/>
        <w:t>проектов нормативных правовых актов и результатах их общественного обсуждения, за исключением случаев, установленных пунктом 11 указанных Правил.</w:t>
      </w:r>
      <w:r>
        <w:rPr>
          <w:rStyle w:val="mark"/>
          <w:i/>
          <w:iCs/>
          <w:color w:val="1111EE"/>
          <w:sz w:val="27"/>
          <w:szCs w:val="27"/>
        </w:rPr>
        <w:t> (Дополнен - Постановление Правительства Российской Федерации </w:t>
      </w:r>
      <w:hyperlink r:id="rId32" w:tgtFrame="contents" w:history="1">
        <w:r>
          <w:rPr>
            <w:rStyle w:val="a4"/>
            <w:color w:val="1C1CD6"/>
            <w:sz w:val="27"/>
            <w:szCs w:val="27"/>
          </w:rPr>
          <w:t>от 30.01.2015  № 83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При этом повторное размещение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проектов</w:t>
      </w:r>
      <w:r>
        <w:rPr>
          <w:rStyle w:val="ed"/>
          <w:color w:val="1111EE"/>
          <w:sz w:val="27"/>
          <w:szCs w:val="27"/>
        </w:rPr>
        <w:t> 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абзацами первым и вторым настоящего пункта, требуется только в случае изменения их редакции по итогам публичных консультаций или общественного обсуждения.</w:t>
      </w:r>
      <w:r>
        <w:rPr>
          <w:rStyle w:val="mark"/>
          <w:i/>
          <w:iCs/>
          <w:color w:val="1111EE"/>
          <w:sz w:val="27"/>
          <w:szCs w:val="27"/>
        </w:rPr>
        <w:t> (Дополнен - Постановление Правительства Российской Федерации </w:t>
      </w:r>
      <w:hyperlink r:id="rId33" w:tgtFrame="contents" w:history="1">
        <w:r>
          <w:rPr>
            <w:rStyle w:val="a4"/>
            <w:color w:val="1C1CD6"/>
            <w:sz w:val="27"/>
            <w:szCs w:val="27"/>
          </w:rPr>
          <w:t>от 18.07.2015  № 732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целях обеспечения возможности проведения независимой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антикоррупционной</w:t>
      </w:r>
      <w:r>
        <w:rPr>
          <w:color w:val="333333"/>
          <w:sz w:val="27"/>
          <w:szCs w:val="27"/>
        </w:rPr>
        <w:t> 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 - разработчики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проектов</w:t>
      </w:r>
      <w:r>
        <w:rPr>
          <w:color w:val="333333"/>
          <w:sz w:val="27"/>
          <w:szCs w:val="27"/>
        </w:rPr>
        <w:t> нормативных правовых актов в течение рабочего дня, соответствующего дню направления указанных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проектов</w:t>
      </w:r>
      <w:r>
        <w:rPr>
          <w:color w:val="333333"/>
          <w:sz w:val="27"/>
          <w:szCs w:val="27"/>
        </w:rPr>
        <w:t> на рассмотрение в юридическую службу федеральных органов исполнительной власти, иных государственных органов и организаций, размещают эти проекты на </w:t>
      </w:r>
      <w:r>
        <w:rPr>
          <w:rStyle w:val="ed"/>
          <w:color w:val="1111EE"/>
          <w:sz w:val="27"/>
          <w:szCs w:val="27"/>
        </w:rPr>
        <w:t>сайте regulation.gov.ru в информационно-телекоммуникационной сети "Интернет"</w:t>
      </w:r>
      <w:r>
        <w:rPr>
          <w:color w:val="333333"/>
          <w:sz w:val="27"/>
          <w:szCs w:val="27"/>
        </w:rPr>
        <w:t> с указанием дат начала и окончания приема заключений по результатам независимой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антикоррупционной</w:t>
      </w:r>
      <w:r>
        <w:rPr>
          <w:color w:val="333333"/>
          <w:sz w:val="27"/>
          <w:szCs w:val="27"/>
        </w:rPr>
        <w:t> экспертизы.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34" w:tgtFrame="contents" w:history="1">
        <w:r>
          <w:rPr>
            <w:rStyle w:val="a4"/>
            <w:color w:val="1C1CD6"/>
            <w:sz w:val="27"/>
            <w:szCs w:val="27"/>
          </w:rPr>
          <w:t>от 18.12.2012  № 1334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bookmark"/>
          <w:color w:val="0000AF"/>
          <w:sz w:val="27"/>
          <w:szCs w:val="27"/>
          <w:shd w:val="clear" w:color="auto" w:fill="FFD800"/>
        </w:rPr>
        <w:t>Проекты</w:t>
      </w:r>
      <w:r>
        <w:rPr>
          <w:rStyle w:val="ed"/>
          <w:color w:val="1111EE"/>
          <w:sz w:val="27"/>
          <w:szCs w:val="27"/>
        </w:rPr>
        <w:t> 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  <w:r>
        <w:rPr>
          <w:rStyle w:val="mark"/>
          <w:i/>
          <w:iCs/>
          <w:color w:val="1111EE"/>
          <w:sz w:val="27"/>
          <w:szCs w:val="27"/>
        </w:rPr>
        <w:t> (Дополнен - Постановление Правительства Российской Федерации </w:t>
      </w:r>
      <w:hyperlink r:id="rId35" w:tgtFrame="contents" w:history="1">
        <w:r>
          <w:rPr>
            <w:rStyle w:val="a4"/>
            <w:color w:val="1C1CD6"/>
            <w:sz w:val="27"/>
            <w:szCs w:val="27"/>
          </w:rPr>
          <w:t>от 18.07.2015  № 732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 случае если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проекты</w:t>
      </w:r>
      <w:r>
        <w:rPr>
          <w:rStyle w:val="ed"/>
          <w:color w:val="1111EE"/>
          <w:sz w:val="27"/>
          <w:szCs w:val="27"/>
        </w:rPr>
        <w:t> нормативных правовых актов федеральных органов исполнительной власти регулируют отношения, предусмотренные пунктом 3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 Правил подготовки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нормативных</w:t>
      </w:r>
      <w:r>
        <w:rPr>
          <w:rStyle w:val="ed"/>
          <w:color w:val="1111EE"/>
          <w:sz w:val="27"/>
          <w:szCs w:val="27"/>
        </w:rPr>
        <w:t> 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 13 августа 1997 г. № 1009 "Об утверждении Правил подготовки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нормативных</w:t>
      </w:r>
      <w:r>
        <w:rPr>
          <w:rStyle w:val="ed"/>
          <w:color w:val="1111EE"/>
          <w:sz w:val="27"/>
          <w:szCs w:val="27"/>
        </w:rPr>
        <w:t> правовых актов федеральных органов исполнительной власти и их государственной регистрации", заключения по результатам независимой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антикоррупционной</w:t>
      </w:r>
      <w:r>
        <w:rPr>
          <w:rStyle w:val="ed"/>
          <w:color w:val="1111EE"/>
          <w:sz w:val="27"/>
          <w:szCs w:val="27"/>
        </w:rPr>
        <w:t> экспертизы направляются в рамках публичных консультаций, проводимых в порядке,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 и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проектов</w:t>
      </w:r>
      <w:r>
        <w:rPr>
          <w:rStyle w:val="ed"/>
          <w:color w:val="1111EE"/>
          <w:sz w:val="27"/>
          <w:szCs w:val="27"/>
        </w:rPr>
        <w:t> решений Совета Евразийской экономической комиссии.</w:t>
      </w:r>
      <w:r>
        <w:rPr>
          <w:rStyle w:val="mark"/>
          <w:i/>
          <w:iCs/>
          <w:color w:val="1111EE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постановлений Правительства Российской Федерации </w:t>
      </w:r>
      <w:hyperlink r:id="rId3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30.01.2015  № 83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; </w:t>
      </w:r>
      <w:hyperlink r:id="rId3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10.07.2017  № 813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lastRenderedPageBreak/>
        <w:t>В случае если в отношении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проектов</w:t>
      </w:r>
      <w:r>
        <w:rPr>
          <w:rStyle w:val="ed"/>
          <w:color w:val="1111EE"/>
          <w:sz w:val="27"/>
          <w:szCs w:val="27"/>
        </w:rPr>
        <w:t> нормативных правовых актов федеральных органов исполнительной власти необходимо проведение процедуры раскрытия информации,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пунктом 11 указанных Правил.</w:t>
      </w:r>
      <w:r>
        <w:rPr>
          <w:rStyle w:val="mark"/>
          <w:i/>
          <w:iCs/>
          <w:color w:val="1111EE"/>
          <w:sz w:val="27"/>
          <w:szCs w:val="27"/>
        </w:rPr>
        <w:t> (Дополнен - Постановление Правительства Российской Федерации </w:t>
      </w:r>
      <w:hyperlink r:id="rId38" w:tgtFrame="contents" w:history="1">
        <w:r>
          <w:rPr>
            <w:rStyle w:val="a4"/>
            <w:color w:val="1C1CD6"/>
            <w:sz w:val="27"/>
            <w:szCs w:val="27"/>
          </w:rPr>
          <w:t>от 30.01.2015  № 83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При этом повторное размещение указанных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проектов</w:t>
      </w:r>
      <w:r>
        <w:rPr>
          <w:rStyle w:val="ed"/>
          <w:color w:val="1111EE"/>
          <w:sz w:val="27"/>
          <w:szCs w:val="27"/>
        </w:rPr>
        <w:t> нормативных правовых актов на сайте regulation.gov.ru в информационно-телекоммуникационной сети "Интернет" в порядке, установленном абзацами первым и вторым настоящего пункта, требуется только в случае изменения их редакции по итогам публичных консультаций или общественного обсуждения.</w:t>
      </w:r>
      <w:r>
        <w:rPr>
          <w:rStyle w:val="mark"/>
          <w:i/>
          <w:iCs/>
          <w:color w:val="1111EE"/>
          <w:sz w:val="27"/>
          <w:szCs w:val="27"/>
        </w:rPr>
        <w:t> (Дополнен - Постановление Правительства Российской Федерации </w:t>
      </w:r>
      <w:hyperlink r:id="rId39" w:tgtFrame="contents" w:history="1">
        <w:r>
          <w:rPr>
            <w:rStyle w:val="a4"/>
            <w:color w:val="1C1CD6"/>
            <w:sz w:val="27"/>
            <w:szCs w:val="27"/>
          </w:rPr>
          <w:t>от 18.07.2015  № 732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Результаты независимой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антикоррупционной</w:t>
      </w:r>
      <w:r>
        <w:rPr>
          <w:color w:val="333333"/>
          <w:sz w:val="27"/>
          <w:szCs w:val="27"/>
        </w:rPr>
        <w:t> экспертизы отражаются в заключении по форме, утверждаемой Министерством юстиции Российской Федерации.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7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Юридические лица и физические лица, аккредитованные Министерством юстиции Российской Федерации в качестве экспертов по проведению независимой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антикоррупционной</w:t>
      </w:r>
      <w:r>
        <w:rPr>
          <w:rStyle w:val="ed"/>
          <w:color w:val="1111EE"/>
          <w:sz w:val="27"/>
          <w:szCs w:val="27"/>
        </w:rPr>
        <w:t> 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заключения по результатам независимой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антикоррупционной</w:t>
      </w:r>
      <w:r>
        <w:rPr>
          <w:rStyle w:val="ed"/>
          <w:color w:val="1111EE"/>
          <w:sz w:val="27"/>
          <w:szCs w:val="27"/>
        </w:rPr>
        <w:t> экспертизы: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bookmark"/>
          <w:color w:val="0000AF"/>
          <w:sz w:val="27"/>
          <w:szCs w:val="27"/>
          <w:shd w:val="clear" w:color="auto" w:fill="FFD800"/>
        </w:rPr>
        <w:t>проектов</w:t>
      </w:r>
      <w:r>
        <w:rPr>
          <w:rStyle w:val="ed"/>
          <w:color w:val="1111EE"/>
          <w:sz w:val="27"/>
          <w:szCs w:val="27"/>
        </w:rPr>
        <w:t> федеральных законов, проектов указов Президента Российской Федерации и проектов постановлений Правительства Российской Федерации - в федеральные органы исполнительной власти, иные государственные органы и организации, являющиеся разработчиками соответствующих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проектов</w:t>
      </w:r>
      <w:r>
        <w:rPr>
          <w:rStyle w:val="ed"/>
          <w:color w:val="1111EE"/>
          <w:sz w:val="27"/>
          <w:szCs w:val="27"/>
        </w:rPr>
        <w:t>;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bookmark"/>
          <w:color w:val="0000AF"/>
          <w:sz w:val="27"/>
          <w:szCs w:val="27"/>
          <w:shd w:val="clear" w:color="auto" w:fill="FFD800"/>
        </w:rPr>
        <w:t>нормативных</w:t>
      </w:r>
      <w:r>
        <w:rPr>
          <w:rStyle w:val="ed"/>
          <w:color w:val="1111EE"/>
          <w:sz w:val="27"/>
          <w:szCs w:val="27"/>
        </w:rPr>
        <w:t> 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 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копии заключений по результатам независимой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антикоррупционной</w:t>
      </w:r>
      <w:r>
        <w:rPr>
          <w:rStyle w:val="ed"/>
          <w:color w:val="1111EE"/>
          <w:sz w:val="27"/>
          <w:szCs w:val="27"/>
        </w:rPr>
        <w:t> экспертизы: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bookmark"/>
          <w:color w:val="0000AF"/>
          <w:sz w:val="27"/>
          <w:szCs w:val="27"/>
          <w:shd w:val="clear" w:color="auto" w:fill="FFD800"/>
        </w:rPr>
        <w:lastRenderedPageBreak/>
        <w:t>проектов</w:t>
      </w:r>
      <w:r>
        <w:rPr>
          <w:rStyle w:val="ed"/>
          <w:color w:val="1111EE"/>
          <w:sz w:val="27"/>
          <w:szCs w:val="27"/>
        </w:rPr>
        <w:t> 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 - в Министерство юстиции Российской Федерации;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bookmark"/>
          <w:color w:val="0000AF"/>
          <w:sz w:val="27"/>
          <w:szCs w:val="27"/>
          <w:shd w:val="clear" w:color="auto" w:fill="FFD800"/>
        </w:rPr>
        <w:t>нормативных</w:t>
      </w:r>
      <w:r>
        <w:rPr>
          <w:rStyle w:val="ed"/>
          <w:color w:val="1111EE"/>
          <w:sz w:val="27"/>
          <w:szCs w:val="27"/>
        </w:rPr>
        <w:t> 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 - в соответствующие территориальные органы Министерства юстиции Российской Федерации.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(Пункт дополнен - Постановление Правительства Российской Федерации </w:t>
      </w:r>
      <w:hyperlink r:id="rId40" w:tgtFrame="contents" w:history="1">
        <w:r>
          <w:rPr>
            <w:rStyle w:val="a4"/>
            <w:color w:val="1C1CD6"/>
            <w:sz w:val="27"/>
            <w:szCs w:val="27"/>
          </w:rPr>
          <w:t>от 27.03.2013  № 274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7</w:t>
      </w:r>
      <w:r>
        <w:rPr>
          <w:rStyle w:val="w9"/>
          <w:color w:val="0000AF"/>
          <w:sz w:val="17"/>
          <w:szCs w:val="17"/>
        </w:rPr>
        <w:t>2</w:t>
      </w:r>
      <w:r>
        <w:rPr>
          <w:rStyle w:val="ed"/>
          <w:color w:val="1111EE"/>
          <w:sz w:val="27"/>
          <w:szCs w:val="27"/>
        </w:rPr>
        <w:t>. Федеральные органы исполнительной власти, иные государственные органы и организации,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нормативные</w:t>
      </w:r>
      <w:r>
        <w:rPr>
          <w:rStyle w:val="ed"/>
          <w:color w:val="1111EE"/>
          <w:sz w:val="27"/>
          <w:szCs w:val="27"/>
        </w:rPr>
        <w:t> 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антикоррупционной</w:t>
      </w:r>
      <w:r>
        <w:rPr>
          <w:rStyle w:val="ed"/>
          <w:color w:val="1111EE"/>
          <w:sz w:val="27"/>
          <w:szCs w:val="27"/>
        </w:rPr>
        <w:t> экспертизы в форме электронного документа.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 случае изменения адреса электронной почты, предназначенного для получения заключений по результатам независимой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антикоррупционной</w:t>
      </w:r>
      <w:r>
        <w:rPr>
          <w:rStyle w:val="ed"/>
          <w:color w:val="1111EE"/>
          <w:sz w:val="27"/>
          <w:szCs w:val="27"/>
        </w:rPr>
        <w:t> экспертизы в форме электронного документа, федеральный орган исполнительной власти, иной государственный орган и организация,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нормативные</w:t>
      </w:r>
      <w:r>
        <w:rPr>
          <w:rStyle w:val="ed"/>
          <w:color w:val="1111EE"/>
          <w:sz w:val="27"/>
          <w:szCs w:val="27"/>
        </w:rPr>
        <w:t> 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(Пункт дополнен - Постановление Правительства Российской Федерации </w:t>
      </w:r>
      <w:hyperlink r:id="rId41" w:tgtFrame="contents" w:history="1">
        <w:r>
          <w:rPr>
            <w:rStyle w:val="a4"/>
            <w:color w:val="1C1CD6"/>
            <w:sz w:val="27"/>
            <w:szCs w:val="27"/>
          </w:rPr>
          <w:t>от 27.03.2013  № 274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7</w:t>
      </w:r>
      <w:r>
        <w:rPr>
          <w:rStyle w:val="w9"/>
          <w:color w:val="0000AF"/>
          <w:sz w:val="17"/>
          <w:szCs w:val="17"/>
        </w:rPr>
        <w:t>3</w:t>
      </w:r>
      <w:r>
        <w:rPr>
          <w:rStyle w:val="ed"/>
          <w:color w:val="1111EE"/>
          <w:sz w:val="27"/>
          <w:szCs w:val="27"/>
        </w:rPr>
        <w:t>. Заключения по результатам независимой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антикоррупционной</w:t>
      </w:r>
      <w:r>
        <w:rPr>
          <w:rStyle w:val="ed"/>
          <w:color w:val="1111EE"/>
          <w:sz w:val="27"/>
          <w:szCs w:val="27"/>
        </w:rPr>
        <w:t> 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r>
        <w:rPr>
          <w:rStyle w:val="mark"/>
          <w:i/>
          <w:iCs/>
          <w:color w:val="1111EE"/>
          <w:sz w:val="27"/>
          <w:szCs w:val="27"/>
        </w:rPr>
        <w:t> (Дополнен - Постановление Правительства Российской Федерации </w:t>
      </w:r>
      <w:hyperlink r:id="rId42" w:tgtFrame="contents" w:history="1">
        <w:r>
          <w:rPr>
            <w:rStyle w:val="a4"/>
            <w:color w:val="1C1CD6"/>
            <w:sz w:val="27"/>
            <w:szCs w:val="27"/>
          </w:rPr>
          <w:t>от 27.03.2013  № 274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lastRenderedPageBreak/>
        <w:t>Заключение по результатам независимой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антикоррупционной</w:t>
      </w:r>
      <w:r>
        <w:rPr>
          <w:rStyle w:val="ed"/>
          <w:color w:val="1111EE"/>
          <w:sz w:val="27"/>
          <w:szCs w:val="27"/>
        </w:rPr>
        <w:t xml:space="preserve"> 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rPr>
          <w:rStyle w:val="ed"/>
          <w:color w:val="1111EE"/>
          <w:sz w:val="27"/>
          <w:szCs w:val="27"/>
        </w:rPr>
        <w:t>коррупциогенных</w:t>
      </w:r>
      <w:proofErr w:type="spellEnd"/>
      <w:r>
        <w:rPr>
          <w:rStyle w:val="ed"/>
          <w:color w:val="1111EE"/>
          <w:sz w:val="27"/>
          <w:szCs w:val="27"/>
        </w:rPr>
        <w:t xml:space="preserve"> факторах, или предложений о способе устранения выявленных </w:t>
      </w:r>
      <w:proofErr w:type="spellStart"/>
      <w:r>
        <w:rPr>
          <w:rStyle w:val="ed"/>
          <w:color w:val="1111EE"/>
          <w:sz w:val="27"/>
          <w:szCs w:val="27"/>
        </w:rPr>
        <w:t>коррупциогенных</w:t>
      </w:r>
      <w:proofErr w:type="spellEnd"/>
      <w:r>
        <w:rPr>
          <w:rStyle w:val="ed"/>
          <w:color w:val="1111EE"/>
          <w:sz w:val="27"/>
          <w:szCs w:val="27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rPr>
          <w:rStyle w:val="ed"/>
          <w:color w:val="1111EE"/>
          <w:sz w:val="27"/>
          <w:szCs w:val="27"/>
        </w:rPr>
        <w:t>коррупциогенным</w:t>
      </w:r>
      <w:proofErr w:type="spellEnd"/>
      <w:r>
        <w:rPr>
          <w:rStyle w:val="ed"/>
          <w:color w:val="1111EE"/>
          <w:sz w:val="27"/>
          <w:szCs w:val="27"/>
        </w:rPr>
        <w:t xml:space="preserve"> фактором.</w:t>
      </w:r>
      <w:r>
        <w:rPr>
          <w:rStyle w:val="mark"/>
          <w:i/>
          <w:iCs/>
          <w:color w:val="1111EE"/>
          <w:sz w:val="27"/>
          <w:szCs w:val="27"/>
        </w:rPr>
        <w:t> (Дополнен - Постановление Правительства Российской Федерации </w:t>
      </w:r>
      <w:hyperlink r:id="rId43" w:tgtFrame="contents" w:history="1">
        <w:r>
          <w:rPr>
            <w:rStyle w:val="a4"/>
            <w:color w:val="1C1CD6"/>
            <w:sz w:val="27"/>
            <w:szCs w:val="27"/>
          </w:rPr>
          <w:t>от 18.07.2015  № 732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7</w:t>
      </w:r>
      <w:r>
        <w:rPr>
          <w:rStyle w:val="w9"/>
          <w:color w:val="0000AF"/>
          <w:sz w:val="17"/>
          <w:szCs w:val="17"/>
        </w:rPr>
        <w:t>4</w:t>
      </w:r>
      <w:r>
        <w:rPr>
          <w:rStyle w:val="ed"/>
          <w:color w:val="1111EE"/>
          <w:sz w:val="27"/>
          <w:szCs w:val="27"/>
        </w:rPr>
        <w:t>. В случае если поступившее заключение по результатам независимой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антикоррупционной</w:t>
      </w:r>
      <w:r>
        <w:rPr>
          <w:rStyle w:val="ed"/>
          <w:color w:val="1111EE"/>
          <w:sz w:val="27"/>
          <w:szCs w:val="27"/>
        </w:rPr>
        <w:t> экспертизы не соответствует форме,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  <w:r>
        <w:rPr>
          <w:rStyle w:val="mark"/>
          <w:i/>
          <w:iCs/>
          <w:color w:val="1111EE"/>
          <w:sz w:val="27"/>
          <w:szCs w:val="27"/>
        </w:rPr>
        <w:t> (Дополнен - Постановление Правительства Российской Федерации </w:t>
      </w:r>
      <w:hyperlink r:id="rId44" w:tgtFrame="contents" w:history="1">
        <w:r>
          <w:rPr>
            <w:rStyle w:val="a4"/>
            <w:color w:val="1C1CD6"/>
            <w:sz w:val="27"/>
            <w:szCs w:val="27"/>
          </w:rPr>
          <w:t>от 27.03.2013  № 274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Проекты</w:t>
      </w:r>
      <w:r>
        <w:rPr>
          <w:color w:val="333333"/>
          <w:sz w:val="27"/>
          <w:szCs w:val="27"/>
        </w:rPr>
        <w:t> нормативных правовых актов, предусмотренные в пункте 5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 </w:t>
      </w:r>
      <w:r>
        <w:rPr>
          <w:rStyle w:val="ed"/>
          <w:color w:val="1111EE"/>
          <w:sz w:val="27"/>
          <w:szCs w:val="27"/>
        </w:rPr>
        <w:t>при условии соблюдения положений части 3 статьи 5 Федерального закона "Об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антикоррупционной</w:t>
      </w:r>
      <w:r>
        <w:rPr>
          <w:rStyle w:val="ed"/>
          <w:color w:val="1111EE"/>
          <w:sz w:val="27"/>
          <w:szCs w:val="27"/>
        </w:rPr>
        <w:t> экспертизе нормативных правовых актов и проектов нормативных правовых актов"</w:t>
      </w:r>
      <w:r>
        <w:rPr>
          <w:color w:val="333333"/>
          <w:sz w:val="27"/>
          <w:szCs w:val="27"/>
        </w:rPr>
        <w:t>.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45" w:tgtFrame="contents" w:history="1">
        <w:r>
          <w:rPr>
            <w:rStyle w:val="a4"/>
            <w:color w:val="1C1CD6"/>
            <w:sz w:val="27"/>
            <w:szCs w:val="27"/>
          </w:rPr>
          <w:t>от 27.03.2013  № 274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217C7" w:rsidRDefault="00A217C7" w:rsidP="00A217C7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26 февраля 2010 г. № 96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217C7" w:rsidRDefault="00A217C7" w:rsidP="00A217C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МЕТОДИКА</w:t>
      </w:r>
      <w:r>
        <w:rPr>
          <w:b/>
          <w:bCs/>
          <w:color w:val="333333"/>
          <w:sz w:val="27"/>
          <w:szCs w:val="27"/>
        </w:rPr>
        <w:br/>
        <w:t>проведения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антикоррупционной</w:t>
      </w:r>
      <w:r>
        <w:rPr>
          <w:b/>
          <w:bCs/>
          <w:color w:val="333333"/>
          <w:sz w:val="27"/>
          <w:szCs w:val="27"/>
        </w:rPr>
        <w:t> экспертизы нормативных правовых актов и проектов нормативных правовых актов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217C7" w:rsidRDefault="00A217C7" w:rsidP="00A217C7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(В редакции Постановления Правительства Российской Федерации </w:t>
      </w:r>
      <w:hyperlink r:id="rId46" w:tgtFrame="contents" w:history="1">
        <w:r>
          <w:rPr>
            <w:rStyle w:val="a4"/>
            <w:color w:val="1C1CD6"/>
            <w:sz w:val="27"/>
            <w:szCs w:val="27"/>
          </w:rPr>
          <w:t>от 18.07.2015  № 732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</w:t>
      </w:r>
      <w:r>
        <w:rPr>
          <w:color w:val="333333"/>
          <w:sz w:val="27"/>
          <w:szCs w:val="27"/>
        </w:rPr>
        <w:lastRenderedPageBreak/>
        <w:t>лицами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антикоррупционной</w:t>
      </w:r>
      <w:r>
        <w:rPr>
          <w:color w:val="333333"/>
          <w:sz w:val="27"/>
          <w:szCs w:val="27"/>
        </w:rPr>
        <w:t xml:space="preserve"> 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 и их последующего устранения.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Настоящей методикой руководствуются независимые эксперты, получившие аккредитацию на проведение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антикоррупционной</w:t>
      </w:r>
      <w:r>
        <w:rPr>
          <w:color w:val="333333"/>
          <w:sz w:val="27"/>
          <w:szCs w:val="27"/>
        </w:rPr>
        <w:t> 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Для обеспечения обоснованности, объективности и </w:t>
      </w:r>
      <w:proofErr w:type="spellStart"/>
      <w:r>
        <w:rPr>
          <w:color w:val="333333"/>
          <w:sz w:val="27"/>
          <w:szCs w:val="27"/>
        </w:rPr>
        <w:t>проверяемости</w:t>
      </w:r>
      <w:proofErr w:type="spellEnd"/>
      <w:r>
        <w:rPr>
          <w:color w:val="333333"/>
          <w:sz w:val="27"/>
          <w:szCs w:val="27"/>
        </w:rPr>
        <w:t xml:space="preserve"> результатов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антикоррупционной</w:t>
      </w:r>
      <w:r>
        <w:rPr>
          <w:color w:val="333333"/>
          <w:sz w:val="27"/>
          <w:szCs w:val="27"/>
        </w:rPr>
        <w:t> 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proofErr w:type="spellStart"/>
      <w:r>
        <w:rPr>
          <w:color w:val="333333"/>
          <w:sz w:val="27"/>
          <w:szCs w:val="27"/>
        </w:rPr>
        <w:t>Коррупциогенными</w:t>
      </w:r>
      <w:proofErr w:type="spellEnd"/>
      <w:r>
        <w:rPr>
          <w:color w:val="333333"/>
          <w:sz w:val="27"/>
          <w:szCs w:val="27"/>
        </w:rPr>
        <w:t xml:space="preserve"> факторами, устанавливающими для </w:t>
      </w:r>
      <w:proofErr w:type="spellStart"/>
      <w:r>
        <w:rPr>
          <w:color w:val="333333"/>
          <w:sz w:val="27"/>
          <w:szCs w:val="27"/>
        </w:rPr>
        <w:t>правоприменителя</w:t>
      </w:r>
      <w:proofErr w:type="spellEnd"/>
      <w:r>
        <w:rPr>
          <w:color w:val="333333"/>
          <w:sz w:val="27"/>
          <w:szCs w:val="27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широта дискреционных полномочий - отсутствие или неопределенность сроков, условий или оснований принятия решения, наличие дублирующих полномочий </w:t>
      </w:r>
      <w:r>
        <w:rPr>
          <w:rStyle w:val="ed"/>
          <w:color w:val="1111EE"/>
          <w:sz w:val="27"/>
          <w:szCs w:val="27"/>
        </w:rPr>
        <w:t>государственных органов, органов местного самоуправления или организаций</w:t>
      </w:r>
      <w:r>
        <w:rPr>
          <w:color w:val="333333"/>
          <w:sz w:val="27"/>
          <w:szCs w:val="27"/>
        </w:rPr>
        <w:t> (их должностных лиц);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47" w:tgtFrame="contents" w:history="1">
        <w:r>
          <w:rPr>
            <w:rStyle w:val="a4"/>
            <w:color w:val="1C1CD6"/>
            <w:sz w:val="27"/>
            <w:szCs w:val="27"/>
          </w:rPr>
          <w:t>от 18.07.2015  № 732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определение компетенции по формуле "вправе" - диспозитивное установление возможности совершения </w:t>
      </w:r>
      <w:r>
        <w:rPr>
          <w:rStyle w:val="ed"/>
          <w:color w:val="1111EE"/>
          <w:sz w:val="27"/>
          <w:szCs w:val="27"/>
        </w:rPr>
        <w:t>государственными органами, органами местного самоуправления или организациями</w:t>
      </w:r>
      <w:r>
        <w:rPr>
          <w:color w:val="333333"/>
          <w:sz w:val="27"/>
          <w:szCs w:val="27"/>
        </w:rPr>
        <w:t> (их должностными лицами) действий в отношении граждан и организаций;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48" w:tgtFrame="contents" w:history="1">
        <w:r>
          <w:rPr>
            <w:rStyle w:val="a4"/>
            <w:color w:val="1C1CD6"/>
            <w:sz w:val="27"/>
            <w:szCs w:val="27"/>
          </w:rPr>
          <w:t>от 18.07.2015  № 732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выборочное изменение объема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</w:t>
      </w:r>
      <w:r>
        <w:rPr>
          <w:color w:val="333333"/>
          <w:sz w:val="27"/>
          <w:szCs w:val="27"/>
        </w:rPr>
        <w:t> - возможность необоснованного установления исключений из общего порядка для граждан и организаций по усмотрению </w:t>
      </w:r>
      <w:r>
        <w:rPr>
          <w:rStyle w:val="ed"/>
          <w:color w:val="1111EE"/>
          <w:sz w:val="27"/>
          <w:szCs w:val="27"/>
        </w:rPr>
        <w:t>государственных органов, органов местного самоуправления или организаций</w:t>
      </w:r>
      <w:r>
        <w:rPr>
          <w:color w:val="333333"/>
          <w:sz w:val="27"/>
          <w:szCs w:val="27"/>
        </w:rPr>
        <w:t> (их должностных лиц);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49" w:tgtFrame="contents" w:history="1">
        <w:r>
          <w:rPr>
            <w:rStyle w:val="a4"/>
            <w:color w:val="1C1CD6"/>
            <w:sz w:val="27"/>
            <w:szCs w:val="27"/>
          </w:rPr>
          <w:t>от 18.07.2015  № 732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чрезмерная свобода подзаконного нормотворчества - наличие бланкетных и отсылочных норм, приводящее к принятию подзаконных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актов</w:t>
      </w:r>
      <w:r>
        <w:rPr>
          <w:color w:val="333333"/>
          <w:sz w:val="27"/>
          <w:szCs w:val="27"/>
        </w:rPr>
        <w:t>, вторгающихся в компетенцию </w:t>
      </w:r>
      <w:r>
        <w:rPr>
          <w:rStyle w:val="ed"/>
          <w:color w:val="1111EE"/>
          <w:sz w:val="27"/>
          <w:szCs w:val="27"/>
        </w:rPr>
        <w:t>государственного органа, органа местного самоуправления или организации</w:t>
      </w:r>
      <w:r>
        <w:rPr>
          <w:color w:val="333333"/>
          <w:sz w:val="27"/>
          <w:szCs w:val="27"/>
        </w:rPr>
        <w:t>, принявшего первоначальный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нормативный</w:t>
      </w:r>
      <w:r>
        <w:rPr>
          <w:color w:val="333333"/>
          <w:sz w:val="27"/>
          <w:szCs w:val="27"/>
        </w:rPr>
        <w:t> правовой акт;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50" w:tgtFrame="contents" w:history="1">
        <w:r>
          <w:rPr>
            <w:rStyle w:val="a4"/>
            <w:color w:val="1C1CD6"/>
            <w:sz w:val="27"/>
            <w:szCs w:val="27"/>
          </w:rPr>
          <w:t>от 18.07.2015  № 732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принятие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нормативного</w:t>
      </w:r>
      <w:r>
        <w:rPr>
          <w:color w:val="333333"/>
          <w:sz w:val="27"/>
          <w:szCs w:val="27"/>
        </w:rPr>
        <w:t> правового акта за пределами компетенции - нарушение компетенции </w:t>
      </w:r>
      <w:r>
        <w:rPr>
          <w:rStyle w:val="ed"/>
          <w:color w:val="1111EE"/>
          <w:sz w:val="27"/>
          <w:szCs w:val="27"/>
        </w:rPr>
        <w:t>государственных органов, органов местного самоуправления или организаций</w:t>
      </w:r>
      <w:r>
        <w:rPr>
          <w:color w:val="333333"/>
          <w:sz w:val="27"/>
          <w:szCs w:val="27"/>
        </w:rPr>
        <w:t> (их должностных лиц) при принятии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нормативных</w:t>
      </w:r>
      <w:r>
        <w:rPr>
          <w:color w:val="333333"/>
          <w:sz w:val="27"/>
          <w:szCs w:val="27"/>
        </w:rPr>
        <w:t> правовых актов;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51" w:tgtFrame="contents" w:history="1">
        <w:r>
          <w:rPr>
            <w:rStyle w:val="a4"/>
            <w:color w:val="1C1CD6"/>
            <w:sz w:val="27"/>
            <w:szCs w:val="27"/>
          </w:rPr>
          <w:t>от 18.07.2015  № 732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заполнение законодательных пробелов при помощи подзаконных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актов</w:t>
      </w:r>
      <w:r>
        <w:rPr>
          <w:color w:val="333333"/>
          <w:sz w:val="27"/>
          <w:szCs w:val="27"/>
        </w:rPr>
        <w:t> в отсутствие законодательной делегации соответствующих полномочий - установление общеобязательных правил поведения в подзаконном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акте</w:t>
      </w:r>
      <w:r>
        <w:rPr>
          <w:color w:val="333333"/>
          <w:sz w:val="27"/>
          <w:szCs w:val="27"/>
        </w:rPr>
        <w:t> в условиях отсутствия закона;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ж) отсутствие или неполнота административных процедур - отсутствие порядка совершения </w:t>
      </w:r>
      <w:r>
        <w:rPr>
          <w:rStyle w:val="ed"/>
          <w:color w:val="1111EE"/>
          <w:sz w:val="27"/>
          <w:szCs w:val="27"/>
        </w:rPr>
        <w:t>государственными органами, органами местного самоуправления или организациями</w:t>
      </w:r>
      <w:r>
        <w:rPr>
          <w:color w:val="333333"/>
          <w:sz w:val="27"/>
          <w:szCs w:val="27"/>
        </w:rPr>
        <w:t> (их должностными лицами) определенных действий либо одного из элементов такого порядка;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52" w:tgtFrame="contents" w:history="1">
        <w:r>
          <w:rPr>
            <w:rStyle w:val="a4"/>
            <w:color w:val="1C1CD6"/>
            <w:sz w:val="27"/>
            <w:szCs w:val="27"/>
          </w:rPr>
          <w:t>от 18.07.2015  № 732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отказ от конкурсных (аукционных) процедур - закрепление административного порядка предоставления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права</w:t>
      </w:r>
      <w:r>
        <w:rPr>
          <w:color w:val="333333"/>
          <w:sz w:val="27"/>
          <w:szCs w:val="27"/>
        </w:rPr>
        <w:t> (блага)</w:t>
      </w:r>
      <w:r>
        <w:rPr>
          <w:rStyle w:val="ed"/>
          <w:color w:val="1111EE"/>
          <w:sz w:val="27"/>
          <w:szCs w:val="27"/>
        </w:rPr>
        <w:t>;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и)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нормативные</w:t>
      </w:r>
      <w:r>
        <w:rPr>
          <w:rStyle w:val="ed"/>
          <w:color w:val="1111EE"/>
          <w:sz w:val="27"/>
          <w:szCs w:val="27"/>
        </w:rPr>
        <w:t> коллизии 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  <w:r>
        <w:rPr>
          <w:rStyle w:val="mark"/>
          <w:i/>
          <w:iCs/>
          <w:color w:val="1111EE"/>
          <w:sz w:val="27"/>
          <w:szCs w:val="27"/>
        </w:rPr>
        <w:t> (Дополнен - Постановление Правительства Российской Федерации </w:t>
      </w:r>
      <w:hyperlink r:id="rId53" w:tgtFrame="contents" w:history="1">
        <w:r>
          <w:rPr>
            <w:rStyle w:val="a4"/>
            <w:color w:val="1C1CD6"/>
            <w:sz w:val="27"/>
            <w:szCs w:val="27"/>
          </w:rPr>
          <w:t>от 18.07.2015  № 732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proofErr w:type="spellStart"/>
      <w:r>
        <w:rPr>
          <w:color w:val="333333"/>
          <w:sz w:val="27"/>
          <w:szCs w:val="27"/>
        </w:rPr>
        <w:t>Коррупциогенными</w:t>
      </w:r>
      <w:proofErr w:type="spellEnd"/>
      <w:r>
        <w:rPr>
          <w:color w:val="333333"/>
          <w:sz w:val="27"/>
          <w:szCs w:val="27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наличие завышенных требований к лицу, предъявляемых для реализации принадлежащего ему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права</w:t>
      </w:r>
      <w:r>
        <w:rPr>
          <w:color w:val="333333"/>
          <w:sz w:val="27"/>
          <w:szCs w:val="27"/>
        </w:rPr>
        <w:t>, - установление неопределенных, трудновыполнимых и обременительных требований к гражданам и организациям;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злоупотребление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правом</w:t>
      </w:r>
      <w:r>
        <w:rPr>
          <w:color w:val="333333"/>
          <w:sz w:val="27"/>
          <w:szCs w:val="27"/>
        </w:rPr>
        <w:t> заявителя </w:t>
      </w:r>
      <w:r>
        <w:rPr>
          <w:rStyle w:val="ed"/>
          <w:color w:val="1111EE"/>
          <w:sz w:val="27"/>
          <w:szCs w:val="27"/>
        </w:rPr>
        <w:t>государственными органами, органами местного самоуправления или организациями</w:t>
      </w:r>
      <w:r>
        <w:rPr>
          <w:color w:val="333333"/>
          <w:sz w:val="27"/>
          <w:szCs w:val="27"/>
        </w:rPr>
        <w:t> (их должностными лицами) - отсутствие четкой регламентации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</w:t>
      </w:r>
      <w:r>
        <w:rPr>
          <w:color w:val="333333"/>
          <w:sz w:val="27"/>
          <w:szCs w:val="27"/>
        </w:rPr>
        <w:t> граждан и организаций;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54" w:tgtFrame="contents" w:history="1">
        <w:r>
          <w:rPr>
            <w:rStyle w:val="a4"/>
            <w:color w:val="1C1CD6"/>
            <w:sz w:val="27"/>
            <w:szCs w:val="27"/>
          </w:rPr>
          <w:t>от 18.07.2015  № 732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217C7" w:rsidRDefault="00A217C7" w:rsidP="00A217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юридико-лингвистическая неопределенность - употребление неустоявшихся, двусмысленных терминов и категорий оценочного характера.</w:t>
      </w:r>
    </w:p>
    <w:p w:rsidR="00B622A5" w:rsidRDefault="00B622A5"/>
    <w:sectPr w:rsidR="00B622A5" w:rsidSect="00A217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C7"/>
    <w:rsid w:val="00A217C7"/>
    <w:rsid w:val="00B6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EA0FE-740C-4B3E-8E7C-2C0B29BC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A2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A2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A217C7"/>
  </w:style>
  <w:style w:type="character" w:customStyle="1" w:styleId="mark">
    <w:name w:val="mark"/>
    <w:basedOn w:val="a0"/>
    <w:rsid w:val="00A217C7"/>
  </w:style>
  <w:style w:type="character" w:customStyle="1" w:styleId="cmd">
    <w:name w:val="cmd"/>
    <w:basedOn w:val="a0"/>
    <w:rsid w:val="00A217C7"/>
  </w:style>
  <w:style w:type="character" w:styleId="a4">
    <w:name w:val="Hyperlink"/>
    <w:basedOn w:val="a0"/>
    <w:uiPriority w:val="99"/>
    <w:semiHidden/>
    <w:unhideWhenUsed/>
    <w:rsid w:val="00A217C7"/>
    <w:rPr>
      <w:color w:val="0000FF"/>
      <w:u w:val="single"/>
    </w:rPr>
  </w:style>
  <w:style w:type="paragraph" w:customStyle="1" w:styleId="i">
    <w:name w:val="i"/>
    <w:basedOn w:val="a"/>
    <w:rsid w:val="00A2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A2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A217C7"/>
  </w:style>
  <w:style w:type="character" w:customStyle="1" w:styleId="w9">
    <w:name w:val="w9"/>
    <w:basedOn w:val="a0"/>
    <w:rsid w:val="00A2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/proxy/ips/?docbody=&amp;prevDoc=102136170&amp;backlink=1&amp;&amp;nd=102161747" TargetMode="External"/><Relationship Id="rId18" Type="http://schemas.openxmlformats.org/officeDocument/2006/relationships/hyperlink" Target="http://www.pravo.gov.ru/proxy/ips/?docbody=&amp;prevDoc=102136170&amp;backlink=1&amp;&amp;nd=102438078" TargetMode="External"/><Relationship Id="rId26" Type="http://schemas.openxmlformats.org/officeDocument/2006/relationships/hyperlink" Target="http://www.pravo.gov.ru/proxy/ips/?docbody=&amp;prevDoc=102136170&amp;backlink=1&amp;&amp;nd=102161747" TargetMode="External"/><Relationship Id="rId39" Type="http://schemas.openxmlformats.org/officeDocument/2006/relationships/hyperlink" Target="http://www.pravo.gov.ru/proxy/ips/?docbody=&amp;prevDoc=102136170&amp;backlink=1&amp;&amp;nd=102376506" TargetMode="External"/><Relationship Id="rId21" Type="http://schemas.openxmlformats.org/officeDocument/2006/relationships/hyperlink" Target="http://www.pravo.gov.ru/proxy/ips/?docbody=&amp;prevDoc=102136170&amp;backlink=1&amp;&amp;nd=102164213" TargetMode="External"/><Relationship Id="rId34" Type="http://schemas.openxmlformats.org/officeDocument/2006/relationships/hyperlink" Target="http://www.pravo.gov.ru/proxy/ips/?docbody=&amp;prevDoc=102136170&amp;backlink=1&amp;&amp;nd=102161747" TargetMode="External"/><Relationship Id="rId42" Type="http://schemas.openxmlformats.org/officeDocument/2006/relationships/hyperlink" Target="http://www.pravo.gov.ru/proxy/ips/?docbody=&amp;prevDoc=102136170&amp;backlink=1&amp;&amp;nd=102164213" TargetMode="External"/><Relationship Id="rId47" Type="http://schemas.openxmlformats.org/officeDocument/2006/relationships/hyperlink" Target="http://www.pravo.gov.ru/proxy/ips/?docbody=&amp;prevDoc=102136170&amp;backlink=1&amp;&amp;nd=102376506" TargetMode="External"/><Relationship Id="rId50" Type="http://schemas.openxmlformats.org/officeDocument/2006/relationships/hyperlink" Target="http://www.pravo.gov.ru/proxy/ips/?docbody=&amp;prevDoc=102136170&amp;backlink=1&amp;&amp;nd=102376506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pravo.gov.ru/proxy/ips/?docbody=&amp;prevDoc=102136170&amp;backlink=1&amp;&amp;nd=1023671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36170&amp;backlink=1&amp;&amp;nd=102367153" TargetMode="External"/><Relationship Id="rId29" Type="http://schemas.openxmlformats.org/officeDocument/2006/relationships/hyperlink" Target="http://www.pravo.gov.ru/proxy/ips/?docbody=&amp;prevDoc=102136170&amp;backlink=1&amp;&amp;nd=102376506" TargetMode="External"/><Relationship Id="rId11" Type="http://schemas.openxmlformats.org/officeDocument/2006/relationships/hyperlink" Target="http://www.pravo.gov.ru/proxy/ips/?docbody=&amp;prevDoc=102136170&amp;backlink=1&amp;&amp;nd=102128136" TargetMode="External"/><Relationship Id="rId24" Type="http://schemas.openxmlformats.org/officeDocument/2006/relationships/hyperlink" Target="http://www.pravo.gov.ru/proxy/ips/?docbody=&amp;prevDoc=102136170&amp;backlink=1&amp;&amp;nd=102164213" TargetMode="External"/><Relationship Id="rId32" Type="http://schemas.openxmlformats.org/officeDocument/2006/relationships/hyperlink" Target="http://www.pravo.gov.ru/proxy/ips/?docbody=&amp;prevDoc=102136170&amp;backlink=1&amp;&amp;nd=102367153" TargetMode="External"/><Relationship Id="rId37" Type="http://schemas.openxmlformats.org/officeDocument/2006/relationships/hyperlink" Target="http://www.pravo.gov.ru/proxy/ips/?docbody=&amp;prevDoc=102136170&amp;backlink=1&amp;&amp;nd=102438078" TargetMode="External"/><Relationship Id="rId40" Type="http://schemas.openxmlformats.org/officeDocument/2006/relationships/hyperlink" Target="http://www.pravo.gov.ru/proxy/ips/?docbody=&amp;prevDoc=102136170&amp;backlink=1&amp;&amp;nd=102164213" TargetMode="External"/><Relationship Id="rId45" Type="http://schemas.openxmlformats.org/officeDocument/2006/relationships/hyperlink" Target="http://www.pravo.gov.ru/proxy/ips/?docbody=&amp;prevDoc=102136170&amp;backlink=1&amp;&amp;nd=102164213" TargetMode="External"/><Relationship Id="rId53" Type="http://schemas.openxmlformats.org/officeDocument/2006/relationships/hyperlink" Target="http://www.pravo.gov.ru/proxy/ips/?docbody=&amp;prevDoc=102136170&amp;backlink=1&amp;&amp;nd=102376506" TargetMode="External"/><Relationship Id="rId5" Type="http://schemas.openxmlformats.org/officeDocument/2006/relationships/hyperlink" Target="http://www.pravo.gov.ru/proxy/ips/?docbody=&amp;prevDoc=102136170&amp;backlink=1&amp;&amp;nd=102164213" TargetMode="External"/><Relationship Id="rId10" Type="http://schemas.openxmlformats.org/officeDocument/2006/relationships/hyperlink" Target="http://www.pravo.gov.ru/proxy/ips/?docbody=&amp;prevDoc=102136170&amp;backlink=1&amp;&amp;nd=102038321" TargetMode="External"/><Relationship Id="rId19" Type="http://schemas.openxmlformats.org/officeDocument/2006/relationships/hyperlink" Target="http://www.pravo.gov.ru/proxy/ips/?docbody=&amp;prevDoc=102136170&amp;backlink=1&amp;&amp;nd=102164213" TargetMode="External"/><Relationship Id="rId31" Type="http://schemas.openxmlformats.org/officeDocument/2006/relationships/hyperlink" Target="http://www.pravo.gov.ru/proxy/ips/?docbody=&amp;prevDoc=102136170&amp;backlink=1&amp;&amp;nd=102438078" TargetMode="External"/><Relationship Id="rId44" Type="http://schemas.openxmlformats.org/officeDocument/2006/relationships/hyperlink" Target="http://www.pravo.gov.ru/proxy/ips/?docbody=&amp;prevDoc=102136170&amp;backlink=1&amp;&amp;nd=102164213" TargetMode="External"/><Relationship Id="rId52" Type="http://schemas.openxmlformats.org/officeDocument/2006/relationships/hyperlink" Target="http://www.pravo.gov.ru/proxy/ips/?docbody=&amp;prevDoc=102136170&amp;backlink=1&amp;&amp;nd=102376506" TargetMode="External"/><Relationship Id="rId4" Type="http://schemas.openxmlformats.org/officeDocument/2006/relationships/hyperlink" Target="http://www.pravo.gov.ru/proxy/ips/?docbody=&amp;prevDoc=102136170&amp;backlink=1&amp;&amp;nd=102161747" TargetMode="External"/><Relationship Id="rId9" Type="http://schemas.openxmlformats.org/officeDocument/2006/relationships/hyperlink" Target="http://www.pravo.gov.ru/proxy/ips/?docbody=&amp;prevDoc=102136170&amp;backlink=1&amp;&amp;nd=102438078" TargetMode="External"/><Relationship Id="rId14" Type="http://schemas.openxmlformats.org/officeDocument/2006/relationships/hyperlink" Target="http://www.pravo.gov.ru/proxy/ips/?docbody=&amp;prevDoc=102136170&amp;backlink=1&amp;&amp;nd=102164213" TargetMode="External"/><Relationship Id="rId22" Type="http://schemas.openxmlformats.org/officeDocument/2006/relationships/hyperlink" Target="http://www.pravo.gov.ru/proxy/ips/?docbody=&amp;prevDoc=102136170&amp;backlink=1&amp;&amp;nd=102164213" TargetMode="External"/><Relationship Id="rId27" Type="http://schemas.openxmlformats.org/officeDocument/2006/relationships/hyperlink" Target="http://www.pravo.gov.ru/proxy/ips/?docbody=&amp;prevDoc=102136170&amp;backlink=1&amp;&amp;nd=102164213" TargetMode="External"/><Relationship Id="rId30" Type="http://schemas.openxmlformats.org/officeDocument/2006/relationships/hyperlink" Target="http://www.pravo.gov.ru/proxy/ips/?docbody=&amp;prevDoc=102136170&amp;backlink=1&amp;&amp;nd=102367153" TargetMode="External"/><Relationship Id="rId35" Type="http://schemas.openxmlformats.org/officeDocument/2006/relationships/hyperlink" Target="http://www.pravo.gov.ru/proxy/ips/?docbody=&amp;prevDoc=102136170&amp;backlink=1&amp;&amp;nd=102376506" TargetMode="External"/><Relationship Id="rId43" Type="http://schemas.openxmlformats.org/officeDocument/2006/relationships/hyperlink" Target="http://www.pravo.gov.ru/proxy/ips/?docbody=&amp;prevDoc=102136170&amp;backlink=1&amp;&amp;nd=102376506" TargetMode="External"/><Relationship Id="rId48" Type="http://schemas.openxmlformats.org/officeDocument/2006/relationships/hyperlink" Target="http://www.pravo.gov.ru/proxy/ips/?docbody=&amp;prevDoc=102136170&amp;backlink=1&amp;&amp;nd=102376506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pravo.gov.ru/proxy/ips/?docbody=&amp;prevDoc=102136170&amp;backlink=1&amp;&amp;nd=102376506" TargetMode="External"/><Relationship Id="rId51" Type="http://schemas.openxmlformats.org/officeDocument/2006/relationships/hyperlink" Target="http://www.pravo.gov.ru/proxy/ips/?docbody=&amp;prevDoc=102136170&amp;backlink=1&amp;&amp;nd=10237650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ravo.gov.ru/proxy/ips/?docbody=&amp;prevDoc=102136170&amp;backlink=1&amp;&amp;nd=102128137" TargetMode="External"/><Relationship Id="rId17" Type="http://schemas.openxmlformats.org/officeDocument/2006/relationships/hyperlink" Target="http://www.pravo.gov.ru/proxy/ips/?docbody=&amp;prevDoc=102136170&amp;backlink=1&amp;&amp;nd=102376506" TargetMode="External"/><Relationship Id="rId25" Type="http://schemas.openxmlformats.org/officeDocument/2006/relationships/hyperlink" Target="http://www.pravo.gov.ru/proxy/ips/?docbody=&amp;prevDoc=102136170&amp;backlink=1&amp;&amp;nd=102164213" TargetMode="External"/><Relationship Id="rId33" Type="http://schemas.openxmlformats.org/officeDocument/2006/relationships/hyperlink" Target="http://www.pravo.gov.ru/proxy/ips/?docbody=&amp;prevDoc=102136170&amp;backlink=1&amp;&amp;nd=102376506" TargetMode="External"/><Relationship Id="rId38" Type="http://schemas.openxmlformats.org/officeDocument/2006/relationships/hyperlink" Target="http://www.pravo.gov.ru/proxy/ips/?docbody=&amp;prevDoc=102136170&amp;backlink=1&amp;&amp;nd=102367153" TargetMode="External"/><Relationship Id="rId46" Type="http://schemas.openxmlformats.org/officeDocument/2006/relationships/hyperlink" Target="http://www.pravo.gov.ru/proxy/ips/?docbody=&amp;prevDoc=102136170&amp;backlink=1&amp;&amp;nd=102376506" TargetMode="External"/><Relationship Id="rId20" Type="http://schemas.openxmlformats.org/officeDocument/2006/relationships/hyperlink" Target="http://www.pravo.gov.ru/proxy/ips/?docbody=&amp;prevDoc=102136170&amp;backlink=1&amp;&amp;nd=102169379" TargetMode="External"/><Relationship Id="rId41" Type="http://schemas.openxmlformats.org/officeDocument/2006/relationships/hyperlink" Target="http://www.pravo.gov.ru/proxy/ips/?docbody=&amp;prevDoc=102136170&amp;backlink=1&amp;&amp;nd=102164213" TargetMode="External"/><Relationship Id="rId54" Type="http://schemas.openxmlformats.org/officeDocument/2006/relationships/hyperlink" Target="http://www.pravo.gov.ru/proxy/ips/?docbody=&amp;prevDoc=102136170&amp;backlink=1&amp;&amp;nd=10237650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36170&amp;backlink=1&amp;&amp;nd=102169379" TargetMode="External"/><Relationship Id="rId15" Type="http://schemas.openxmlformats.org/officeDocument/2006/relationships/hyperlink" Target="http://www.pravo.gov.ru/proxy/ips/?docbody=&amp;prevDoc=102136170&amp;backlink=1&amp;&amp;nd=102169379" TargetMode="External"/><Relationship Id="rId23" Type="http://schemas.openxmlformats.org/officeDocument/2006/relationships/hyperlink" Target="http://www.pravo.gov.ru/proxy/ips/?docbody=&amp;prevDoc=102136170&amp;backlink=1&amp;&amp;nd=102367153" TargetMode="External"/><Relationship Id="rId28" Type="http://schemas.openxmlformats.org/officeDocument/2006/relationships/hyperlink" Target="http://www.pravo.gov.ru/proxy/ips/?docbody=&amp;prevDoc=102136170&amp;backlink=1&amp;&amp;nd=102367153" TargetMode="External"/><Relationship Id="rId36" Type="http://schemas.openxmlformats.org/officeDocument/2006/relationships/hyperlink" Target="http://www.pravo.gov.ru/proxy/ips/?docbody=&amp;prevDoc=102136170&amp;backlink=1&amp;&amp;nd=102367153" TargetMode="External"/><Relationship Id="rId49" Type="http://schemas.openxmlformats.org/officeDocument/2006/relationships/hyperlink" Target="http://www.pravo.gov.ru/proxy/ips/?docbody=&amp;prevDoc=102136170&amp;backlink=1&amp;&amp;nd=102376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4672</Words>
  <Characters>26637</Characters>
  <Application>Microsoft Office Word</Application>
  <DocSecurity>0</DocSecurity>
  <Lines>221</Lines>
  <Paragraphs>62</Paragraphs>
  <ScaleCrop>false</ScaleCrop>
  <Company/>
  <LinksUpToDate>false</LinksUpToDate>
  <CharactersWithSpaces>31247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2023-01-09T11:28:00Z</dcterms:created>
  <dcterms:modified xsi:type="dcterms:W3CDTF">2023-01-09T11:28:00Z</dcterms:modified>
</cp:coreProperties>
</file>